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602" w:firstLineChars="200"/>
        <w:jc w:val="left"/>
        <w:rPr>
          <w:rFonts w:ascii="宋体" w:hAnsi="宋体" w:cs="宋体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30"/>
          <w:szCs w:val="30"/>
        </w:rPr>
        <w:t>附件</w:t>
      </w:r>
    </w:p>
    <w:p>
      <w:pPr>
        <w:adjustRightInd w:val="0"/>
        <w:snapToGrid w:val="0"/>
        <w:spacing w:line="360" w:lineRule="auto"/>
        <w:ind w:firstLine="602" w:firstLineChars="200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论文著作权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许可使用</w:t>
      </w:r>
      <w:r>
        <w:rPr>
          <w:rFonts w:hint="eastAsia" w:ascii="宋体" w:hAnsi="宋体" w:cs="宋体"/>
          <w:b/>
          <w:bCs/>
          <w:sz w:val="30"/>
          <w:szCs w:val="30"/>
        </w:rPr>
        <w:t>协议</w:t>
      </w:r>
    </w:p>
    <w:p>
      <w:pPr>
        <w:adjustRightInd w:val="0"/>
        <w:snapToGrid w:val="0"/>
        <w:spacing w:line="360" w:lineRule="auto"/>
        <w:ind w:firstLine="560" w:firstLineChars="200"/>
        <w:rPr>
          <w:rFonts w:ascii="宋体" w:hAnsi="宋体" w:cs="宋体"/>
          <w:sz w:val="28"/>
          <w:szCs w:val="28"/>
        </w:rPr>
      </w:pP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sz w:val="24"/>
        </w:rPr>
        <w:t xml:space="preserve">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以上论文的作者（著作权人）同意将上述论文在《江苏船舶》期刊发表，自愿将该论文的部分著作权在被期刊接收发表后在全球范围内</w:t>
      </w:r>
      <w:r>
        <w:rPr>
          <w:rFonts w:hint="eastAsia" w:ascii="宋体" w:hAnsi="宋体" w:cs="宋体"/>
          <w:sz w:val="24"/>
          <w:lang w:val="en-US" w:eastAsia="zh-CN"/>
        </w:rPr>
        <w:t>许可</w:t>
      </w:r>
      <w:r>
        <w:rPr>
          <w:rFonts w:hint="eastAsia" w:ascii="宋体" w:hAnsi="宋体" w:cs="宋体"/>
          <w:sz w:val="24"/>
        </w:rPr>
        <w:t>给《江苏船舶》编辑部/出版社（下称“期刊社”）</w:t>
      </w:r>
      <w:r>
        <w:rPr>
          <w:rFonts w:hint="eastAsia" w:ascii="宋体" w:hAnsi="宋体" w:cs="宋体"/>
          <w:sz w:val="24"/>
          <w:lang w:val="en-US" w:eastAsia="zh-CN"/>
        </w:rPr>
        <w:t>使用</w:t>
      </w:r>
      <w:r>
        <w:rPr>
          <w:rFonts w:hint="eastAsia" w:ascii="宋体" w:hAnsi="宋体" w:cs="宋体"/>
          <w:sz w:val="24"/>
        </w:rPr>
        <w:t>，并就有关问题明确如下：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论文作者保证该论文为原创作品并且不涉及涉密和一稿多投问题，若发生侵权或泄密问题，一切责任由论文作者承担。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全体作者同意，上述提交期刊发表的论文一经录用，作者即将论文整体以及附属于作品的图、表、摘要及增强出版内容（如</w:t>
      </w:r>
      <w:r>
        <w:rPr>
          <w:rFonts w:ascii="宋体" w:hAnsi="宋体" w:eastAsia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sz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）或其他可以从论文中提取部分的全部复制传播的权利——包括但不限于复制权、发行权、信息网络传播权、表演权、翻译权、汇编权、改编权等著作财产权</w:t>
      </w:r>
      <w:r>
        <w:rPr>
          <w:rFonts w:hint="eastAsia" w:ascii="宋体" w:hAnsi="宋体" w:cs="宋体"/>
          <w:sz w:val="24"/>
          <w:lang w:val="en-US" w:eastAsia="zh-CN"/>
        </w:rPr>
        <w:t>许可</w:t>
      </w:r>
      <w:r>
        <w:rPr>
          <w:rFonts w:hint="eastAsia" w:ascii="宋体" w:hAnsi="宋体" w:cs="宋体"/>
          <w:sz w:val="24"/>
        </w:rPr>
        <w:t>给期刊社</w:t>
      </w:r>
      <w:r>
        <w:rPr>
          <w:rFonts w:hint="eastAsia" w:ascii="宋体" w:hAnsi="宋体" w:cs="宋体"/>
          <w:sz w:val="24"/>
          <w:lang w:val="en-US" w:eastAsia="zh-CN"/>
        </w:rPr>
        <w:t>使用，同时允许期刊社将上述权利授权给第三方平台使用</w:t>
      </w:r>
      <w:r>
        <w:rPr>
          <w:rFonts w:hint="eastAsia" w:ascii="宋体" w:hAnsi="宋体" w:cs="宋体"/>
          <w:sz w:val="24"/>
        </w:rPr>
        <w:t>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论文作者保证该论文的署名无争议。若发生署名争议，责任由论文作者承担。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许可</w:t>
      </w:r>
      <w:r>
        <w:rPr>
          <w:rFonts w:hint="eastAsia" w:ascii="宋体" w:hAnsi="宋体" w:cs="宋体"/>
          <w:sz w:val="24"/>
        </w:rPr>
        <w:t>费用：论文录用后，本刊向作者一次性支付稿酬及</w:t>
      </w:r>
      <w:r>
        <w:rPr>
          <w:rFonts w:hint="eastAsia" w:ascii="宋体" w:hAnsi="宋体" w:cs="宋体"/>
          <w:sz w:val="24"/>
          <w:lang w:val="en-US" w:eastAsia="zh-CN"/>
        </w:rPr>
        <w:t>著作权使用费</w:t>
      </w:r>
      <w:r>
        <w:rPr>
          <w:rFonts w:hint="eastAsia" w:ascii="宋体" w:hAnsi="宋体" w:cs="宋体"/>
          <w:sz w:val="24"/>
        </w:rPr>
        <w:t>，标准另行协商确定。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双方</w:t>
      </w:r>
      <w:r>
        <w:rPr>
          <w:rFonts w:ascii="宋体" w:hAnsi="宋体" w:cs="宋体"/>
          <w:sz w:val="24"/>
        </w:rPr>
        <w:t>因履行本</w:t>
      </w:r>
      <w:r>
        <w:rPr>
          <w:rFonts w:hint="eastAsia" w:ascii="宋体" w:hAnsi="宋体" w:cs="宋体"/>
          <w:sz w:val="24"/>
        </w:rPr>
        <w:t>协议</w:t>
      </w:r>
      <w:r>
        <w:rPr>
          <w:rFonts w:ascii="宋体" w:hAnsi="宋体" w:cs="宋体"/>
          <w:sz w:val="24"/>
        </w:rPr>
        <w:t>而</w:t>
      </w:r>
      <w:r>
        <w:rPr>
          <w:rFonts w:hint="eastAsia" w:ascii="宋体" w:hAnsi="宋体" w:cs="宋体"/>
          <w:sz w:val="24"/>
        </w:rPr>
        <w:t>产</w:t>
      </w:r>
      <w:r>
        <w:rPr>
          <w:rFonts w:ascii="宋体" w:hAnsi="宋体" w:cs="宋体"/>
          <w:sz w:val="24"/>
        </w:rPr>
        <w:t>生的争议应协商解决</w:t>
      </w:r>
      <w:r>
        <w:rPr>
          <w:rFonts w:hint="eastAsia" w:ascii="宋体" w:hAnsi="宋体" w:cs="宋体"/>
          <w:sz w:val="24"/>
        </w:rPr>
        <w:t>，协商不成的任何一方可向期刊社所在地有管辖权的人民法院起诉。</w:t>
      </w:r>
    </w:p>
    <w:p>
      <w:pPr>
        <w:numPr>
          <w:ilvl w:val="0"/>
          <w:numId w:val="1"/>
        </w:numPr>
        <w:spacing w:line="44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本协议需全体作者签字，自签字之日起生效。协议签署后需将协议电子版上传至投稿系统或者发送至期刊社邮箱。若所投论文最终未被录用的，则本协议自动失效。</w:t>
      </w:r>
    </w:p>
    <w:p>
      <w:pPr>
        <w:adjustRightInd w:val="0"/>
        <w:snapToGrid w:val="0"/>
        <w:spacing w:line="48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全体作者签名（如有3个以上作者请自行添加签字栏）： 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2855"/>
        <w:gridCol w:w="2399"/>
        <w:gridCol w:w="2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855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855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855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855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/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79097"/>
    <w:multiLevelType w:val="singleLevel"/>
    <w:tmpl w:val="2BA7909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A0MWMyZjBjYTZmNjgyZjY2ZDUwMjVjMjM1Y2Y1ZDYifQ=="/>
  </w:docVars>
  <w:rsids>
    <w:rsidRoot w:val="665977B0"/>
    <w:rsid w:val="00432BA9"/>
    <w:rsid w:val="004466EA"/>
    <w:rsid w:val="0061393E"/>
    <w:rsid w:val="00653CDE"/>
    <w:rsid w:val="00C51BBD"/>
    <w:rsid w:val="00D53512"/>
    <w:rsid w:val="00D83BD4"/>
    <w:rsid w:val="00F72AA7"/>
    <w:rsid w:val="02B97AB2"/>
    <w:rsid w:val="06D207C7"/>
    <w:rsid w:val="0C8F6E8C"/>
    <w:rsid w:val="0E2F69EB"/>
    <w:rsid w:val="2F120292"/>
    <w:rsid w:val="30152024"/>
    <w:rsid w:val="36EB0A9B"/>
    <w:rsid w:val="397C2069"/>
    <w:rsid w:val="3F7E13D2"/>
    <w:rsid w:val="513F1EEA"/>
    <w:rsid w:val="51740FEA"/>
    <w:rsid w:val="59DF7B2F"/>
    <w:rsid w:val="59EC4D44"/>
    <w:rsid w:val="5C5A0499"/>
    <w:rsid w:val="665977B0"/>
    <w:rsid w:val="70B776B6"/>
    <w:rsid w:val="71007659"/>
    <w:rsid w:val="771527C9"/>
    <w:rsid w:val="77504093"/>
    <w:rsid w:val="79E9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Emphasis"/>
    <w:basedOn w:val="9"/>
    <w:qFormat/>
    <w:uiPriority w:val="0"/>
    <w:rPr>
      <w:i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9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733</Words>
  <Characters>733</Characters>
  <Lines>6</Lines>
  <Paragraphs>1</Paragraphs>
  <TotalTime>4</TotalTime>
  <ScaleCrop>false</ScaleCrop>
  <LinksUpToDate>false</LinksUpToDate>
  <CharactersWithSpaces>909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2022-06-07T03:52:00Z</dcterms:created>
  <dc:creator>淙淙</dc:creator>
  <cp:lastModifiedBy>onlyfor1d71</cp:lastModifiedBy>
  <dcterms:modified xsi:type="dcterms:W3CDTF">2023-06-09T03:11:59Z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D0DDE6E1FF5A4173936D049BD3C36666_13</vt:lpwstr>
  </property>
</Properties>
</file>